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BA" w:rsidRDefault="004C0D25" w:rsidP="004C0D25">
      <w:pPr>
        <w:jc w:val="center"/>
        <w:rPr>
          <w:i/>
        </w:rPr>
      </w:pPr>
      <w:r w:rsidRPr="004C0D25">
        <w:rPr>
          <w:i/>
        </w:rPr>
        <w:t>The Outsiders</w:t>
      </w:r>
    </w:p>
    <w:p w:rsidR="004C0D25" w:rsidRDefault="004C0D25"/>
    <w:p w:rsidR="004C0D25" w:rsidRDefault="004C0D25">
      <w:r>
        <w:t xml:space="preserve">Show an important way </w:t>
      </w:r>
      <w:proofErr w:type="spellStart"/>
      <w:r>
        <w:t>Ponyboy</w:t>
      </w:r>
      <w:proofErr w:type="spellEnd"/>
      <w:r>
        <w:t xml:space="preserve"> changes in the novel.</w:t>
      </w:r>
    </w:p>
    <w:p w:rsidR="004C0D25" w:rsidRDefault="004C0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C0D25" w:rsidTr="004C0D25">
        <w:tc>
          <w:tcPr>
            <w:tcW w:w="4428" w:type="dxa"/>
          </w:tcPr>
          <w:p w:rsidR="004C0D25" w:rsidRDefault="004C0D25">
            <w:r>
              <w:t>Earlier</w:t>
            </w:r>
          </w:p>
        </w:tc>
        <w:tc>
          <w:tcPr>
            <w:tcW w:w="4428" w:type="dxa"/>
          </w:tcPr>
          <w:p w:rsidR="004C0D25" w:rsidRDefault="004C0D25">
            <w:r>
              <w:t>Later</w:t>
            </w:r>
          </w:p>
        </w:tc>
      </w:tr>
      <w:tr w:rsidR="004C0D25" w:rsidTr="004C0D25">
        <w:tc>
          <w:tcPr>
            <w:tcW w:w="4428" w:type="dxa"/>
          </w:tcPr>
          <w:p w:rsidR="004C0D25" w:rsidRDefault="004C0D25">
            <w:r>
              <w:t>Evidence:</w:t>
            </w:r>
          </w:p>
          <w:p w:rsidR="004C0D25" w:rsidRDefault="004C0D25"/>
          <w:p w:rsidR="004C0D25" w:rsidRDefault="004C0D25"/>
          <w:p w:rsidR="004C0D25" w:rsidRDefault="004C0D25"/>
          <w:p w:rsidR="004C0D25" w:rsidRDefault="004C0D25"/>
          <w:p w:rsidR="004C0D25" w:rsidRDefault="004C0D25">
            <w:r>
              <w:t>Analysis:</w:t>
            </w:r>
          </w:p>
          <w:p w:rsidR="004C0D25" w:rsidRDefault="004C0D25"/>
          <w:p w:rsidR="004C0D25" w:rsidRDefault="004C0D25"/>
          <w:p w:rsidR="004C0D25" w:rsidRDefault="004C0D25"/>
          <w:p w:rsidR="004C0D25" w:rsidRDefault="004C0D25"/>
          <w:p w:rsidR="004C0D25" w:rsidRDefault="004C0D25"/>
        </w:tc>
        <w:tc>
          <w:tcPr>
            <w:tcW w:w="4428" w:type="dxa"/>
          </w:tcPr>
          <w:p w:rsidR="004C0D25" w:rsidRDefault="004C0D25">
            <w:r>
              <w:t>Evidence:</w:t>
            </w:r>
          </w:p>
          <w:p w:rsidR="004C0D25" w:rsidRDefault="004C0D25"/>
          <w:p w:rsidR="004C0D25" w:rsidRDefault="004C0D25"/>
          <w:p w:rsidR="004C0D25" w:rsidRDefault="004C0D25"/>
          <w:p w:rsidR="004C0D25" w:rsidRDefault="004C0D25">
            <w:bookmarkStart w:id="0" w:name="_GoBack"/>
            <w:bookmarkEnd w:id="0"/>
          </w:p>
          <w:p w:rsidR="004C0D25" w:rsidRDefault="004C0D25">
            <w:r>
              <w:t xml:space="preserve">Analysis: </w:t>
            </w:r>
          </w:p>
          <w:p w:rsidR="004C0D25" w:rsidRDefault="004C0D25"/>
          <w:p w:rsidR="004C0D25" w:rsidRDefault="004C0D25"/>
          <w:p w:rsidR="004C0D25" w:rsidRDefault="004C0D25"/>
        </w:tc>
      </w:tr>
    </w:tbl>
    <w:p w:rsidR="004C0D25" w:rsidRDefault="004C0D25"/>
    <w:p w:rsidR="004C0D25" w:rsidRDefault="004C0D25">
      <w:r>
        <w:t xml:space="preserve">What do </w:t>
      </w:r>
      <w:proofErr w:type="spellStart"/>
      <w:r>
        <w:t>Ponyboy</w:t>
      </w:r>
      <w:proofErr w:type="spellEnd"/>
      <w:r>
        <w:t xml:space="preserve"> and Lily (Secret Life of Bees) have in common? Choose one important similarity in their lives and one important similarity in their character/personality.</w:t>
      </w:r>
    </w:p>
    <w:p w:rsidR="004C0D25" w:rsidRDefault="004C0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C0D25" w:rsidTr="004C0D25">
        <w:tc>
          <w:tcPr>
            <w:tcW w:w="4428" w:type="dxa"/>
          </w:tcPr>
          <w:p w:rsidR="004C0D25" w:rsidRDefault="004C0D25">
            <w:proofErr w:type="spellStart"/>
            <w:r>
              <w:t>Ponyboy</w:t>
            </w:r>
            <w:proofErr w:type="spellEnd"/>
          </w:p>
        </w:tc>
        <w:tc>
          <w:tcPr>
            <w:tcW w:w="4428" w:type="dxa"/>
          </w:tcPr>
          <w:p w:rsidR="004C0D25" w:rsidRDefault="004C0D25">
            <w:r>
              <w:t>Lily</w:t>
            </w:r>
          </w:p>
        </w:tc>
      </w:tr>
      <w:tr w:rsidR="004C0D25" w:rsidTr="004C0D25">
        <w:tc>
          <w:tcPr>
            <w:tcW w:w="4428" w:type="dxa"/>
          </w:tcPr>
          <w:p w:rsidR="004C0D25" w:rsidRDefault="004C0D25">
            <w:r>
              <w:t>Evidence/Example of 1</w:t>
            </w:r>
            <w:r w:rsidRPr="004C0D25">
              <w:rPr>
                <w:vertAlign w:val="superscript"/>
              </w:rPr>
              <w:t>st</w:t>
            </w:r>
            <w:r>
              <w:t xml:space="preserve"> Similarity</w:t>
            </w:r>
          </w:p>
          <w:p w:rsidR="004C0D25" w:rsidRDefault="004C0D25"/>
          <w:p w:rsidR="004C0D25" w:rsidRDefault="004C0D25"/>
          <w:p w:rsidR="004C0D25" w:rsidRDefault="004C0D25"/>
          <w:p w:rsidR="004C0D25" w:rsidRDefault="004C0D25"/>
          <w:p w:rsidR="004C0D25" w:rsidRDefault="004C0D25"/>
          <w:p w:rsidR="004C0D25" w:rsidRDefault="004C0D25"/>
          <w:p w:rsidR="004C0D25" w:rsidRDefault="004C0D25">
            <w:r>
              <w:t>Evidence/Example of 2</w:t>
            </w:r>
            <w:r w:rsidRPr="004C0D25">
              <w:rPr>
                <w:vertAlign w:val="superscript"/>
              </w:rPr>
              <w:t>nd</w:t>
            </w:r>
            <w:r>
              <w:t xml:space="preserve"> Similarity</w:t>
            </w:r>
          </w:p>
          <w:p w:rsidR="004C0D25" w:rsidRDefault="004C0D25"/>
          <w:p w:rsidR="004C0D25" w:rsidRDefault="004C0D25"/>
          <w:p w:rsidR="004C0D25" w:rsidRDefault="004C0D25"/>
          <w:p w:rsidR="004C0D25" w:rsidRDefault="004C0D25"/>
          <w:p w:rsidR="004C0D25" w:rsidRDefault="004C0D25"/>
          <w:p w:rsidR="004C0D25" w:rsidRDefault="004C0D25"/>
        </w:tc>
        <w:tc>
          <w:tcPr>
            <w:tcW w:w="4428" w:type="dxa"/>
          </w:tcPr>
          <w:p w:rsidR="004C0D25" w:rsidRDefault="004C0D25">
            <w:r>
              <w:t>Evidence/Example of 1</w:t>
            </w:r>
            <w:r w:rsidRPr="004C0D25">
              <w:rPr>
                <w:vertAlign w:val="superscript"/>
              </w:rPr>
              <w:t>st</w:t>
            </w:r>
            <w:r>
              <w:t xml:space="preserve"> Similarity</w:t>
            </w:r>
          </w:p>
          <w:p w:rsidR="004C0D25" w:rsidRDefault="004C0D25"/>
          <w:p w:rsidR="004C0D25" w:rsidRDefault="004C0D25"/>
          <w:p w:rsidR="004C0D25" w:rsidRDefault="004C0D25"/>
          <w:p w:rsidR="004C0D25" w:rsidRDefault="004C0D25"/>
          <w:p w:rsidR="004C0D25" w:rsidRDefault="004C0D25"/>
          <w:p w:rsidR="004C0D25" w:rsidRDefault="004C0D25"/>
          <w:p w:rsidR="004C0D25" w:rsidRDefault="004C0D25">
            <w:r>
              <w:t>Evidence/Example of 2</w:t>
            </w:r>
            <w:r w:rsidRPr="004C0D25">
              <w:rPr>
                <w:vertAlign w:val="superscript"/>
              </w:rPr>
              <w:t>nd</w:t>
            </w:r>
            <w:r>
              <w:t xml:space="preserve"> Similarity</w:t>
            </w:r>
          </w:p>
          <w:p w:rsidR="004C0D25" w:rsidRDefault="004C0D25"/>
          <w:p w:rsidR="004C0D25" w:rsidRDefault="004C0D25"/>
          <w:p w:rsidR="004C0D25" w:rsidRDefault="004C0D25"/>
          <w:p w:rsidR="004C0D25" w:rsidRDefault="004C0D25"/>
        </w:tc>
      </w:tr>
    </w:tbl>
    <w:p w:rsidR="004C0D25" w:rsidRDefault="004C0D25"/>
    <w:p w:rsidR="004C0D25" w:rsidRPr="004C0D25" w:rsidRDefault="004C0D25">
      <w:r>
        <w:t>Write an important theme (message, or author’s observation about life and people in general) that the two novels share:</w:t>
      </w:r>
    </w:p>
    <w:sectPr w:rsidR="004C0D25" w:rsidRPr="004C0D25" w:rsidSect="001649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25"/>
    <w:rsid w:val="001649BA"/>
    <w:rsid w:val="004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07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Macintosh Word</Application>
  <DocSecurity>0</DocSecurity>
  <Lines>4</Lines>
  <Paragraphs>1</Paragraphs>
  <ScaleCrop>false</ScaleCrop>
  <Company>SMMUSD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Beeman-Solano, Amy</cp:lastModifiedBy>
  <cp:revision>1</cp:revision>
  <cp:lastPrinted>2015-03-26T18:43:00Z</cp:lastPrinted>
  <dcterms:created xsi:type="dcterms:W3CDTF">2015-03-26T18:33:00Z</dcterms:created>
  <dcterms:modified xsi:type="dcterms:W3CDTF">2015-03-26T18:44:00Z</dcterms:modified>
</cp:coreProperties>
</file>